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ECEF7" w14:textId="5E0A25B2" w:rsidR="00E4389A" w:rsidRPr="00E4389A" w:rsidRDefault="00801396" w:rsidP="00E4389A">
      <w:pPr>
        <w:jc w:val="both"/>
        <w:rPr>
          <w:b/>
          <w:bCs/>
          <w:szCs w:val="24"/>
        </w:rPr>
      </w:pPr>
      <w:r w:rsidRPr="00801396">
        <w:rPr>
          <w:b/>
          <w:color w:val="000000"/>
          <w:szCs w:val="24"/>
        </w:rPr>
        <w:t xml:space="preserve">Članovi </w:t>
      </w:r>
      <w:r w:rsidR="00FD562E" w:rsidRPr="00801396">
        <w:rPr>
          <w:b/>
          <w:color w:val="000000"/>
          <w:szCs w:val="24"/>
        </w:rPr>
        <w:t>Povjerenstv</w:t>
      </w:r>
      <w:r w:rsidRPr="00801396">
        <w:rPr>
          <w:b/>
          <w:color w:val="000000"/>
          <w:szCs w:val="24"/>
        </w:rPr>
        <w:t>a</w:t>
      </w:r>
      <w:r w:rsidR="00FD562E" w:rsidRPr="00801396">
        <w:rPr>
          <w:b/>
          <w:color w:val="000000"/>
          <w:szCs w:val="24"/>
        </w:rPr>
        <w:t xml:space="preserve"> za</w:t>
      </w:r>
      <w:r w:rsidR="00FD562E" w:rsidRPr="00801396">
        <w:rPr>
          <w:b/>
          <w:bCs/>
          <w:szCs w:val="24"/>
        </w:rPr>
        <w:t xml:space="preserve"> izradu </w:t>
      </w:r>
      <w:r w:rsidRPr="00801396">
        <w:rPr>
          <w:b/>
          <w:bCs/>
          <w:szCs w:val="24"/>
        </w:rPr>
        <w:t xml:space="preserve">i praćenje </w:t>
      </w:r>
      <w:r w:rsidR="00E4389A">
        <w:rPr>
          <w:b/>
          <w:bCs/>
          <w:szCs w:val="24"/>
        </w:rPr>
        <w:t xml:space="preserve">provedbe </w:t>
      </w:r>
      <w:r w:rsidR="00E4389A" w:rsidRPr="00E4389A">
        <w:rPr>
          <w:b/>
          <w:bCs/>
          <w:szCs w:val="24"/>
        </w:rPr>
        <w:t>Program</w:t>
      </w:r>
      <w:r w:rsidR="00E4389A">
        <w:rPr>
          <w:b/>
          <w:bCs/>
          <w:szCs w:val="24"/>
        </w:rPr>
        <w:t>a</w:t>
      </w:r>
      <w:r w:rsidR="00E4389A" w:rsidRPr="00E4389A">
        <w:rPr>
          <w:b/>
          <w:bCs/>
          <w:szCs w:val="24"/>
        </w:rPr>
        <w:t xml:space="preserve"> Grada Zagreba za ravnopravnost LGBTIQ+ osoba za razdoblje do kraja 2026. godine  </w:t>
      </w:r>
      <w:r w:rsidR="00E4389A" w:rsidRPr="00E4389A">
        <w:rPr>
          <w:b/>
          <w:szCs w:val="24"/>
        </w:rPr>
        <w:t> </w:t>
      </w:r>
    </w:p>
    <w:p w14:paraId="46D58872" w14:textId="22AA5512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7B8E6954" w14:textId="216BBAE5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58D89BDD" w14:textId="1DD5B18A" w:rsidR="00E4389A" w:rsidRPr="00E4389A" w:rsidRDefault="00E4389A" w:rsidP="00E4389A">
      <w:pPr>
        <w:spacing w:line="270" w:lineRule="atLeast"/>
        <w:rPr>
          <w:kern w:val="0"/>
          <w:szCs w:val="24"/>
        </w:rPr>
      </w:pPr>
      <w:r w:rsidRPr="00E4389A">
        <w:rPr>
          <w:b/>
          <w:kern w:val="0"/>
          <w:szCs w:val="24"/>
        </w:rPr>
        <w:t xml:space="preserve">- </w:t>
      </w:r>
      <w:r w:rsidRPr="00E4389A">
        <w:rPr>
          <w:b/>
          <w:kern w:val="0"/>
          <w:szCs w:val="24"/>
        </w:rPr>
        <w:t>predsjednic</w:t>
      </w:r>
      <w:r w:rsidRPr="00E4389A">
        <w:rPr>
          <w:b/>
          <w:kern w:val="0"/>
          <w:szCs w:val="24"/>
        </w:rPr>
        <w:t>a Povjerenstva</w:t>
      </w:r>
      <w:r w:rsidRPr="00E4389A">
        <w:rPr>
          <w:b/>
          <w:kern w:val="0"/>
          <w:szCs w:val="24"/>
        </w:rPr>
        <w:t>:</w:t>
      </w:r>
      <w:bookmarkStart w:id="0" w:name="_GoBack"/>
      <w:bookmarkEnd w:id="0"/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>Jana Radić</w:t>
      </w:r>
      <w:r w:rsidRPr="00E4389A">
        <w:rPr>
          <w:kern w:val="0"/>
          <w:szCs w:val="24"/>
        </w:rPr>
        <w:t>, Gradski ured za kulturu i civilno društvo;</w:t>
      </w:r>
      <w:r w:rsidRPr="00E4389A">
        <w:rPr>
          <w:kern w:val="0"/>
          <w:szCs w:val="24"/>
        </w:rPr>
        <w:br/>
        <w:t> </w:t>
      </w:r>
      <w:r w:rsidRPr="00E4389A">
        <w:rPr>
          <w:kern w:val="0"/>
          <w:szCs w:val="24"/>
        </w:rPr>
        <w:br/>
      </w:r>
      <w:r w:rsidRPr="00E4389A">
        <w:rPr>
          <w:b/>
          <w:kern w:val="0"/>
          <w:szCs w:val="24"/>
        </w:rPr>
        <w:t xml:space="preserve">- </w:t>
      </w:r>
      <w:r w:rsidRPr="00E4389A">
        <w:rPr>
          <w:b/>
          <w:kern w:val="0"/>
          <w:szCs w:val="24"/>
        </w:rPr>
        <w:t>članovi</w:t>
      </w:r>
      <w:r w:rsidRPr="00E4389A">
        <w:rPr>
          <w:b/>
          <w:kern w:val="0"/>
          <w:szCs w:val="24"/>
        </w:rPr>
        <w:t>/</w:t>
      </w:r>
      <w:proofErr w:type="spellStart"/>
      <w:r w:rsidRPr="00E4389A">
        <w:rPr>
          <w:b/>
          <w:kern w:val="0"/>
          <w:szCs w:val="24"/>
        </w:rPr>
        <w:t>ice</w:t>
      </w:r>
      <w:proofErr w:type="spellEnd"/>
      <w:r w:rsidRPr="00E4389A">
        <w:rPr>
          <w:b/>
          <w:kern w:val="0"/>
          <w:szCs w:val="24"/>
        </w:rPr>
        <w:t xml:space="preserve"> Povjerenstva: </w:t>
      </w:r>
      <w:r w:rsidRPr="00E4389A">
        <w:rPr>
          <w:b/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 xml:space="preserve">Ivana </w:t>
      </w:r>
      <w:proofErr w:type="spellStart"/>
      <w:r w:rsidRPr="00E4389A">
        <w:rPr>
          <w:b/>
          <w:bCs/>
          <w:kern w:val="0"/>
          <w:szCs w:val="24"/>
        </w:rPr>
        <w:t>Beraković</w:t>
      </w:r>
      <w:proofErr w:type="spellEnd"/>
      <w:r w:rsidRPr="00E4389A">
        <w:rPr>
          <w:kern w:val="0"/>
          <w:szCs w:val="24"/>
        </w:rPr>
        <w:t>, Gradski ured za socijalnu zaštitu, zdravstvo, branitelje i osobe s invaliditetom;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>Ivana Rončević</w:t>
      </w:r>
      <w:r w:rsidRPr="00E4389A">
        <w:rPr>
          <w:kern w:val="0"/>
          <w:szCs w:val="24"/>
        </w:rPr>
        <w:t>, Gradski ured za socijalnu zaštitu, zdravstvo, branitelje i osobe s invaliditetom;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 xml:space="preserve">Iva </w:t>
      </w:r>
      <w:proofErr w:type="spellStart"/>
      <w:r w:rsidRPr="00E4389A">
        <w:rPr>
          <w:b/>
          <w:bCs/>
          <w:kern w:val="0"/>
          <w:szCs w:val="24"/>
        </w:rPr>
        <w:t>Slavković</w:t>
      </w:r>
      <w:proofErr w:type="spellEnd"/>
      <w:r w:rsidRPr="00E4389A">
        <w:rPr>
          <w:bCs/>
          <w:kern w:val="0"/>
          <w:szCs w:val="24"/>
        </w:rPr>
        <w:t>, </w:t>
      </w:r>
      <w:r w:rsidRPr="00E4389A">
        <w:rPr>
          <w:kern w:val="0"/>
          <w:szCs w:val="24"/>
        </w:rPr>
        <w:t>Gradski ured za obrazovanje, sport i mlade;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>Franko Dota</w:t>
      </w:r>
      <w:r w:rsidRPr="00E4389A">
        <w:rPr>
          <w:kern w:val="0"/>
          <w:szCs w:val="24"/>
        </w:rPr>
        <w:t>, organizacija civilnog društva;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 xml:space="preserve">Zvonimir </w:t>
      </w:r>
      <w:proofErr w:type="spellStart"/>
      <w:r w:rsidRPr="00E4389A">
        <w:rPr>
          <w:b/>
          <w:bCs/>
          <w:kern w:val="0"/>
          <w:szCs w:val="24"/>
        </w:rPr>
        <w:t>Dobrović</w:t>
      </w:r>
      <w:proofErr w:type="spellEnd"/>
      <w:r w:rsidRPr="00E4389A">
        <w:rPr>
          <w:kern w:val="0"/>
          <w:szCs w:val="24"/>
        </w:rPr>
        <w:t>, organizacija civilnog društva;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>Daniel Martinović</w:t>
      </w:r>
      <w:r w:rsidRPr="00E4389A">
        <w:rPr>
          <w:bCs/>
          <w:kern w:val="0"/>
          <w:szCs w:val="24"/>
        </w:rPr>
        <w:t>, </w:t>
      </w:r>
      <w:r w:rsidRPr="00E4389A">
        <w:rPr>
          <w:kern w:val="0"/>
          <w:szCs w:val="24"/>
        </w:rPr>
        <w:t>organizacija civilnog društva;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>Nikola Zdunić</w:t>
      </w:r>
      <w:r w:rsidRPr="00E4389A">
        <w:rPr>
          <w:bCs/>
          <w:kern w:val="0"/>
          <w:szCs w:val="24"/>
        </w:rPr>
        <w:t>, </w:t>
      </w:r>
      <w:r w:rsidRPr="00E4389A">
        <w:rPr>
          <w:kern w:val="0"/>
          <w:szCs w:val="24"/>
        </w:rPr>
        <w:t>zastupnik Gradske skupštine Grada Zagreba;</w:t>
      </w:r>
      <w:r w:rsidRPr="00E4389A">
        <w:rPr>
          <w:kern w:val="0"/>
          <w:szCs w:val="24"/>
        </w:rPr>
        <w:br/>
      </w:r>
      <w:r w:rsidRPr="00E4389A">
        <w:rPr>
          <w:b/>
          <w:bCs/>
          <w:kern w:val="0"/>
          <w:szCs w:val="24"/>
        </w:rPr>
        <w:t xml:space="preserve">Diana </w:t>
      </w:r>
      <w:proofErr w:type="spellStart"/>
      <w:r w:rsidRPr="00E4389A">
        <w:rPr>
          <w:b/>
          <w:bCs/>
          <w:kern w:val="0"/>
          <w:szCs w:val="24"/>
        </w:rPr>
        <w:t>Avdić</w:t>
      </w:r>
      <w:proofErr w:type="spellEnd"/>
      <w:r w:rsidRPr="00E4389A">
        <w:rPr>
          <w:b/>
          <w:bCs/>
          <w:kern w:val="0"/>
          <w:szCs w:val="24"/>
        </w:rPr>
        <w:t>, </w:t>
      </w:r>
      <w:r w:rsidRPr="00E4389A">
        <w:rPr>
          <w:kern w:val="0"/>
          <w:szCs w:val="24"/>
        </w:rPr>
        <w:t>predstavnica stručne javnosti.</w:t>
      </w:r>
      <w:r w:rsidRPr="00E4389A">
        <w:rPr>
          <w:kern w:val="0"/>
          <w:szCs w:val="24"/>
        </w:rPr>
        <w:br/>
        <w:t> </w:t>
      </w:r>
    </w:p>
    <w:p w14:paraId="5C5033F6" w14:textId="0BE656DC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1E9EFE61" w14:textId="54919B84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7107ED58" w14:textId="5829335E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3FA4744A" w14:textId="230E1E3D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6FAADE74" w14:textId="77777777" w:rsidR="00E4389A" w:rsidRDefault="00E4389A" w:rsidP="00E4389A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2DD93A90" w14:textId="3A5A7532" w:rsidR="00801396" w:rsidRDefault="00801396" w:rsidP="00E4389A">
      <w:pPr>
        <w:jc w:val="both"/>
        <w:rPr>
          <w:szCs w:val="24"/>
        </w:rPr>
      </w:pPr>
    </w:p>
    <w:p w14:paraId="13618984" w14:textId="77777777" w:rsidR="00FD562E" w:rsidRDefault="00FD562E" w:rsidP="00801396">
      <w:pPr>
        <w:jc w:val="both"/>
      </w:pPr>
    </w:p>
    <w:sectPr w:rsidR="00FD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170C"/>
    <w:multiLevelType w:val="hybridMultilevel"/>
    <w:tmpl w:val="7D28095A"/>
    <w:lvl w:ilvl="0" w:tplc="3E9A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8B9"/>
    <w:multiLevelType w:val="hybridMultilevel"/>
    <w:tmpl w:val="4D9A8620"/>
    <w:lvl w:ilvl="0" w:tplc="30606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2E"/>
    <w:rsid w:val="000D06E6"/>
    <w:rsid w:val="003B10C2"/>
    <w:rsid w:val="007C1A30"/>
    <w:rsid w:val="00801396"/>
    <w:rsid w:val="00B37481"/>
    <w:rsid w:val="00BC75CB"/>
    <w:rsid w:val="00E4389A"/>
    <w:rsid w:val="00F17F36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182"/>
  <w15:chartTrackingRefBased/>
  <w15:docId w15:val="{CD6175DB-2901-46C6-8B23-5A1BE7DA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9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0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6E6"/>
    <w:rPr>
      <w:rFonts w:ascii="Segoe UI" w:eastAsia="Times New Roman" w:hAnsi="Segoe UI" w:cs="Segoe UI"/>
      <w:kern w:val="24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Horvatin</dc:creator>
  <cp:keywords/>
  <dc:description/>
  <cp:lastModifiedBy>Marijana Kasalo</cp:lastModifiedBy>
  <cp:revision>2</cp:revision>
  <cp:lastPrinted>2024-10-03T08:36:00Z</cp:lastPrinted>
  <dcterms:created xsi:type="dcterms:W3CDTF">2024-10-08T12:42:00Z</dcterms:created>
  <dcterms:modified xsi:type="dcterms:W3CDTF">2024-10-08T12:42:00Z</dcterms:modified>
</cp:coreProperties>
</file>